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DB7EA1" w:rsidRDefault="00C46326" w:rsidP="00494F4C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6233BD">
        <w:rPr>
          <w:rFonts w:cs="Calibri"/>
          <w:sz w:val="34"/>
          <w:szCs w:val="34"/>
        </w:rPr>
        <w:t>5</w:t>
      </w:r>
      <w:r w:rsidR="003A1449" w:rsidRPr="006233BD">
        <w:rPr>
          <w:rFonts w:cs="Calibri"/>
          <w:sz w:val="34"/>
          <w:szCs w:val="34"/>
        </w:rPr>
        <w:t>.</w:t>
      </w:r>
      <w:r w:rsidRPr="00DB7EA1">
        <w:rPr>
          <w:rFonts w:ascii="宋体" w:hAnsi="宋体" w:hint="eastAsia"/>
          <w:b/>
          <w:sz w:val="34"/>
          <w:szCs w:val="34"/>
        </w:rPr>
        <w:t>流动党员（流出）基本情况表</w:t>
      </w:r>
    </w:p>
    <w:tbl>
      <w:tblPr>
        <w:tblW w:w="0" w:type="auto"/>
        <w:jc w:val="center"/>
        <w:tblInd w:w="-1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1667"/>
        <w:gridCol w:w="3685"/>
        <w:gridCol w:w="2444"/>
        <w:gridCol w:w="1384"/>
        <w:gridCol w:w="1593"/>
        <w:gridCol w:w="1279"/>
      </w:tblGrid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家庭地址</w:t>
            </w: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联系人及电话</w:t>
            </w: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外出时间</w:t>
            </w: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外出去向</w:t>
            </w: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30" w:afterLines="3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5406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350968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left:0;text-align:left;margin-left:699.9pt;margin-top:21.75pt;width:51.65pt;height:39.2pt;z-index:-251658752;mso-position-horizontal-relative:text;mso-position-vertical-relative:text;mso-width-relative:margin;mso-height-relative:margin" filled="f" stroked="f">
                  <v:textbox style="mso-next-textbox:#_x0000_s1061">
                    <w:txbxContent>
                      <w:p w:rsidR="00C46326" w:rsidRDefault="00C46326"/>
                    </w:txbxContent>
                  </v:textbox>
                </v:shape>
              </w:pict>
            </w: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46326" w:rsidRPr="00C25406" w:rsidTr="00C46326">
        <w:trPr>
          <w:jc w:val="center"/>
        </w:trPr>
        <w:tc>
          <w:tcPr>
            <w:tcW w:w="1452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7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4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4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93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9" w:type="dxa"/>
          </w:tcPr>
          <w:p w:rsidR="00C46326" w:rsidRPr="00C25406" w:rsidRDefault="00C46326" w:rsidP="00494F4C">
            <w:pPr>
              <w:spacing w:beforeLines="40" w:afterLines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46326" w:rsidRDefault="00C46326" w:rsidP="00C46326">
      <w:pPr>
        <w:ind w:firstLineChars="100" w:firstLine="180"/>
        <w:rPr>
          <w:rFonts w:ascii="宋体" w:hAnsi="宋体"/>
          <w:sz w:val="18"/>
          <w:szCs w:val="18"/>
        </w:rPr>
      </w:pPr>
      <w:r w:rsidRPr="00C46326">
        <w:rPr>
          <w:rFonts w:ascii="宋体" w:hAnsi="宋体" w:hint="eastAsia"/>
          <w:sz w:val="18"/>
          <w:szCs w:val="18"/>
        </w:rPr>
        <w:t>注：1.出国（境）留学、工作或居住的流动党员，请填写《出国（境）留学、工作或居住党员基本情况表》，不用填写此表。</w:t>
      </w:r>
    </w:p>
    <w:p w:rsidR="00C46326" w:rsidRDefault="00C46326" w:rsidP="00C46326">
      <w:pPr>
        <w:ind w:firstLineChars="300" w:firstLine="540"/>
        <w:rPr>
          <w:rFonts w:ascii="宋体" w:hAnsi="宋体"/>
          <w:sz w:val="18"/>
          <w:szCs w:val="18"/>
        </w:rPr>
      </w:pPr>
      <w:r w:rsidRPr="00C46326">
        <w:rPr>
          <w:rFonts w:ascii="宋体" w:hAnsi="宋体" w:hint="eastAsia"/>
          <w:sz w:val="18"/>
          <w:szCs w:val="18"/>
        </w:rPr>
        <w:t>2.在更换下一年度手册之前，流出的流动党员转出组织关系，请在备注里写“转出”，可不用更换表格。</w:t>
      </w:r>
    </w:p>
    <w:sectPr w:rsidR="00C46326" w:rsidSect="00494F4C">
      <w:footerReference w:type="default" r:id="rId7"/>
      <w:pgSz w:w="16840" w:h="11907" w:orient="landscape" w:code="9"/>
      <w:pgMar w:top="1701" w:right="170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660" w:rsidRDefault="005B2660" w:rsidP="00D547EF">
      <w:r>
        <w:separator/>
      </w:r>
    </w:p>
  </w:endnote>
  <w:endnote w:type="continuationSeparator" w:id="1">
    <w:p w:rsidR="005B2660" w:rsidRDefault="005B2660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660" w:rsidRDefault="005B2660" w:rsidP="00D547EF">
      <w:r>
        <w:separator/>
      </w:r>
    </w:p>
  </w:footnote>
  <w:footnote w:type="continuationSeparator" w:id="1">
    <w:p w:rsidR="005B2660" w:rsidRDefault="005B2660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52A"/>
    <w:rsid w:val="00093052"/>
    <w:rsid w:val="0016459A"/>
    <w:rsid w:val="00195D39"/>
    <w:rsid w:val="001C5F93"/>
    <w:rsid w:val="00261D4E"/>
    <w:rsid w:val="00350968"/>
    <w:rsid w:val="003601EA"/>
    <w:rsid w:val="003968A0"/>
    <w:rsid w:val="00397AD1"/>
    <w:rsid w:val="003A1449"/>
    <w:rsid w:val="003A1DE3"/>
    <w:rsid w:val="003B4151"/>
    <w:rsid w:val="003F277F"/>
    <w:rsid w:val="0046008B"/>
    <w:rsid w:val="00494F4C"/>
    <w:rsid w:val="004F1470"/>
    <w:rsid w:val="00523D55"/>
    <w:rsid w:val="005705D4"/>
    <w:rsid w:val="005A6DD8"/>
    <w:rsid w:val="005B2660"/>
    <w:rsid w:val="005E252A"/>
    <w:rsid w:val="006233BD"/>
    <w:rsid w:val="0065265B"/>
    <w:rsid w:val="006E5601"/>
    <w:rsid w:val="00775E43"/>
    <w:rsid w:val="00783BF3"/>
    <w:rsid w:val="007B39C2"/>
    <w:rsid w:val="007C356C"/>
    <w:rsid w:val="007D6D5C"/>
    <w:rsid w:val="0084308A"/>
    <w:rsid w:val="008607B0"/>
    <w:rsid w:val="0086203D"/>
    <w:rsid w:val="008B7BE5"/>
    <w:rsid w:val="008E1D44"/>
    <w:rsid w:val="008F77B3"/>
    <w:rsid w:val="00920187"/>
    <w:rsid w:val="00936BF7"/>
    <w:rsid w:val="00944114"/>
    <w:rsid w:val="009522FA"/>
    <w:rsid w:val="00963AA6"/>
    <w:rsid w:val="00A71B9A"/>
    <w:rsid w:val="00B42148"/>
    <w:rsid w:val="00B42972"/>
    <w:rsid w:val="00C25406"/>
    <w:rsid w:val="00C46326"/>
    <w:rsid w:val="00CB3F41"/>
    <w:rsid w:val="00CC209C"/>
    <w:rsid w:val="00CD48A4"/>
    <w:rsid w:val="00D547EF"/>
    <w:rsid w:val="00D82A93"/>
    <w:rsid w:val="00DB7EA1"/>
    <w:rsid w:val="00E32177"/>
    <w:rsid w:val="00E653CF"/>
    <w:rsid w:val="00F23855"/>
    <w:rsid w:val="00FA6B2E"/>
    <w:rsid w:val="00FC48EB"/>
    <w:rsid w:val="00FE0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5.&#27969;&#21160;&#20826;&#21592;&#65288;&#27969;&#20986;&#65289;&#22522;&#26412;&#24773;&#20917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5.流动党员（流出）基本情况表.dot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2</cp:revision>
  <cp:lastPrinted>2017-09-10T13:34:00Z</cp:lastPrinted>
  <dcterms:created xsi:type="dcterms:W3CDTF">2018-02-26T07:57:00Z</dcterms:created>
  <dcterms:modified xsi:type="dcterms:W3CDTF">2018-02-26T10:13:00Z</dcterms:modified>
</cp:coreProperties>
</file>